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DCB" w:rsidRPr="004B1094" w:rsidRDefault="006170DC" w:rsidP="005C4FE5">
      <w:pPr>
        <w:pStyle w:val="berschrift3"/>
        <w:spacing w:before="0" w:beforeAutospacing="0" w:after="0" w:afterAutospacing="0"/>
        <w:rPr>
          <w:rFonts w:ascii="Arial" w:hAnsi="Arial" w:cs="Arial"/>
          <w:bCs w:val="0"/>
          <w:sz w:val="44"/>
          <w:szCs w:val="44"/>
        </w:rPr>
      </w:pPr>
      <w:r w:rsidRPr="000F2FB8">
        <w:rPr>
          <w:rFonts w:ascii="Arial" w:hAnsi="Arial" w:cs="Arial"/>
          <w:bCs w:val="0"/>
          <w:sz w:val="44"/>
          <w:szCs w:val="44"/>
        </w:rPr>
        <w:t>Presse</w:t>
      </w:r>
      <w:r w:rsidR="004B1094">
        <w:rPr>
          <w:rFonts w:ascii="Arial" w:hAnsi="Arial" w:cs="Arial"/>
          <w:bCs w:val="0"/>
          <w:sz w:val="44"/>
          <w:szCs w:val="44"/>
        </w:rPr>
        <w:t>mitteilung</w:t>
      </w:r>
    </w:p>
    <w:p w:rsidR="00073896" w:rsidRDefault="00073896" w:rsidP="00CD0818">
      <w:pPr>
        <w:spacing w:after="0" w:line="240" w:lineRule="auto"/>
        <w:jc w:val="both"/>
        <w:rPr>
          <w:color w:val="000000"/>
          <w:sz w:val="22"/>
          <w:szCs w:val="22"/>
          <w:u w:val="none"/>
        </w:rPr>
      </w:pPr>
    </w:p>
    <w:p w:rsidR="00DA366F" w:rsidRPr="003C12EA" w:rsidRDefault="00DA366F" w:rsidP="00CD0818">
      <w:pPr>
        <w:spacing w:after="0" w:line="240" w:lineRule="auto"/>
        <w:jc w:val="both"/>
        <w:rPr>
          <w:color w:val="000000"/>
          <w:sz w:val="22"/>
          <w:szCs w:val="22"/>
          <w:u w:val="none"/>
        </w:rPr>
      </w:pPr>
    </w:p>
    <w:p w:rsidR="004B1094" w:rsidRDefault="004B1094" w:rsidP="004B1094">
      <w:pPr>
        <w:spacing w:after="0" w:line="240" w:lineRule="auto"/>
        <w:rPr>
          <w:b/>
          <w:sz w:val="22"/>
          <w:szCs w:val="22"/>
          <w:u w:val="none"/>
        </w:rPr>
      </w:pPr>
      <w:r>
        <w:rPr>
          <w:b/>
          <w:sz w:val="22"/>
          <w:szCs w:val="22"/>
          <w:u w:val="none"/>
        </w:rPr>
        <w:t>Montag</w:t>
      </w:r>
      <w:r w:rsidR="00DA366F" w:rsidRPr="000A4E39">
        <w:rPr>
          <w:b/>
          <w:sz w:val="22"/>
          <w:szCs w:val="22"/>
          <w:u w:val="none"/>
        </w:rPr>
        <w:t xml:space="preserve">, </w:t>
      </w:r>
      <w:r>
        <w:rPr>
          <w:b/>
          <w:sz w:val="22"/>
          <w:szCs w:val="22"/>
          <w:u w:val="none"/>
        </w:rPr>
        <w:t>23. September</w:t>
      </w:r>
      <w:r w:rsidR="00DA366F" w:rsidRPr="000A4E39">
        <w:rPr>
          <w:b/>
          <w:sz w:val="22"/>
          <w:szCs w:val="22"/>
          <w:u w:val="none"/>
        </w:rPr>
        <w:t xml:space="preserve"> 2019</w:t>
      </w:r>
    </w:p>
    <w:p w:rsidR="004B1094" w:rsidRDefault="004B1094" w:rsidP="004B1094">
      <w:pPr>
        <w:spacing w:after="0" w:line="240" w:lineRule="auto"/>
        <w:rPr>
          <w:b/>
          <w:sz w:val="22"/>
          <w:szCs w:val="22"/>
          <w:u w:val="none"/>
        </w:rPr>
      </w:pPr>
    </w:p>
    <w:p w:rsidR="004B1094" w:rsidRDefault="004B1094" w:rsidP="004B1094">
      <w:pPr>
        <w:spacing w:after="0" w:line="360" w:lineRule="auto"/>
        <w:jc w:val="both"/>
        <w:rPr>
          <w:b/>
          <w:sz w:val="22"/>
          <w:szCs w:val="22"/>
          <w:u w:val="none"/>
        </w:rPr>
      </w:pPr>
      <w:r w:rsidRPr="004B1094">
        <w:rPr>
          <w:b/>
          <w:sz w:val="22"/>
          <w:szCs w:val="22"/>
          <w:u w:val="none"/>
        </w:rPr>
        <w:t>In Sachen Volksinitiative Aufbruch</w:t>
      </w:r>
      <w:r w:rsidR="005C4FE5">
        <w:rPr>
          <w:b/>
          <w:sz w:val="22"/>
          <w:szCs w:val="22"/>
          <w:u w:val="none"/>
        </w:rPr>
        <w:t xml:space="preserve"> </w:t>
      </w:r>
      <w:r w:rsidRPr="004B1094">
        <w:rPr>
          <w:b/>
          <w:sz w:val="22"/>
          <w:szCs w:val="22"/>
          <w:u w:val="none"/>
        </w:rPr>
        <w:t>Fahrrad schlägt nun die Stunde des Parlaments! Am 02. Oktober</w:t>
      </w:r>
      <w:r>
        <w:rPr>
          <w:b/>
          <w:sz w:val="22"/>
          <w:szCs w:val="22"/>
          <w:u w:val="none"/>
        </w:rPr>
        <w:t xml:space="preserve"> 2019</w:t>
      </w:r>
      <w:r w:rsidRPr="004B1094">
        <w:rPr>
          <w:b/>
          <w:sz w:val="22"/>
          <w:szCs w:val="22"/>
          <w:u w:val="none"/>
        </w:rPr>
        <w:t xml:space="preserve"> ist die Anhörung im Verkehrsausschuss. Die Vertrauenspersonen Ute Symanski und Thomas Semmelmann sind eingeladen, die Anliegen von Aufbruch Fahrrad vorzutragen und beantworten die Fragen der Mitglieder im Verkehrsausschuss. </w:t>
      </w:r>
    </w:p>
    <w:p w:rsidR="004B1094" w:rsidRDefault="004B1094" w:rsidP="004B1094">
      <w:pPr>
        <w:spacing w:after="0" w:line="360" w:lineRule="auto"/>
        <w:jc w:val="both"/>
        <w:rPr>
          <w:b/>
          <w:sz w:val="22"/>
          <w:szCs w:val="22"/>
          <w:u w:val="none"/>
        </w:rPr>
      </w:pPr>
    </w:p>
    <w:p w:rsidR="005C4FE5" w:rsidRDefault="004B1094" w:rsidP="004B1094">
      <w:pPr>
        <w:spacing w:after="0" w:line="360" w:lineRule="auto"/>
        <w:jc w:val="both"/>
        <w:rPr>
          <w:bCs/>
          <w:sz w:val="22"/>
          <w:szCs w:val="22"/>
          <w:u w:val="none"/>
        </w:rPr>
      </w:pPr>
      <w:r w:rsidRPr="004B1094">
        <w:rPr>
          <w:bCs/>
          <w:sz w:val="22"/>
          <w:szCs w:val="22"/>
          <w:u w:val="none"/>
        </w:rPr>
        <w:t xml:space="preserve">Ein Jahr lang hatten tausende Menschen in ganz NRW Unterschriften für den Ausbau der Fahrradmobilität gesammelt. 66.000 Stimmen waren erforderlich – mehr als dreimal so viele Menschen haben unterschrieben: Aufbruch Fahrrad hat 206.687 Stimmen erreicht. Und nicht nur in den </w:t>
      </w:r>
      <w:r w:rsidR="005C4FE5">
        <w:rPr>
          <w:bCs/>
          <w:sz w:val="22"/>
          <w:szCs w:val="22"/>
          <w:u w:val="none"/>
        </w:rPr>
        <w:t>Städten wurde</w:t>
      </w:r>
      <w:r w:rsidRPr="004B1094">
        <w:rPr>
          <w:bCs/>
          <w:sz w:val="22"/>
          <w:szCs w:val="22"/>
          <w:u w:val="none"/>
        </w:rPr>
        <w:t xml:space="preserve"> gesammelt</w:t>
      </w:r>
      <w:r w:rsidR="005C4FE5">
        <w:rPr>
          <w:bCs/>
          <w:sz w:val="22"/>
          <w:szCs w:val="22"/>
          <w:u w:val="none"/>
        </w:rPr>
        <w:t>:</w:t>
      </w:r>
      <w:r w:rsidRPr="004B1094">
        <w:rPr>
          <w:bCs/>
          <w:sz w:val="22"/>
          <w:szCs w:val="22"/>
          <w:u w:val="none"/>
        </w:rPr>
        <w:t xml:space="preserve"> Von 396 Kommunen in NRW liegen aus 394 Unterschriften vor. </w:t>
      </w:r>
      <w:r w:rsidR="005C4FE5">
        <w:rPr>
          <w:bCs/>
          <w:sz w:val="22"/>
          <w:szCs w:val="22"/>
          <w:u w:val="none"/>
        </w:rPr>
        <w:t>Ganz NRW will einen</w:t>
      </w:r>
      <w:r w:rsidRPr="004B1094">
        <w:rPr>
          <w:bCs/>
          <w:sz w:val="22"/>
          <w:szCs w:val="22"/>
          <w:u w:val="none"/>
        </w:rPr>
        <w:t xml:space="preserve"> Aufbruch Fahrrad! </w:t>
      </w:r>
    </w:p>
    <w:p w:rsidR="004B1094" w:rsidRPr="004B1094" w:rsidRDefault="004B1094" w:rsidP="004B1094">
      <w:pPr>
        <w:spacing w:after="0" w:line="360" w:lineRule="auto"/>
        <w:jc w:val="both"/>
        <w:rPr>
          <w:bCs/>
          <w:sz w:val="22"/>
          <w:szCs w:val="22"/>
          <w:u w:val="none"/>
        </w:rPr>
      </w:pPr>
      <w:r w:rsidRPr="004B1094">
        <w:rPr>
          <w:bCs/>
          <w:sz w:val="22"/>
          <w:szCs w:val="22"/>
          <w:u w:val="none"/>
        </w:rPr>
        <w:t>Aufbruch Fahrrad ist die erste Volksinitiative für ein Mobilitätsthema in NRW. Und die erfolgreichste Unterschriftensammlung für das Fahrrad in ganz Deutschland: Noch nie wurden bisher so viele Unterschriften für das Fahrrad gesammelt.</w:t>
      </w:r>
    </w:p>
    <w:p w:rsidR="004B1094" w:rsidRPr="004B1094" w:rsidRDefault="004B1094" w:rsidP="004B1094">
      <w:pPr>
        <w:spacing w:after="0" w:line="360" w:lineRule="auto"/>
        <w:jc w:val="both"/>
        <w:rPr>
          <w:b/>
          <w:sz w:val="22"/>
          <w:szCs w:val="22"/>
          <w:u w:val="none"/>
        </w:rPr>
      </w:pPr>
    </w:p>
    <w:p w:rsidR="004B1094" w:rsidRPr="004B1094" w:rsidRDefault="004B1094" w:rsidP="004B1094">
      <w:pPr>
        <w:spacing w:after="0" w:line="360" w:lineRule="auto"/>
        <w:jc w:val="both"/>
        <w:rPr>
          <w:b/>
          <w:sz w:val="22"/>
          <w:szCs w:val="22"/>
          <w:u w:val="none"/>
        </w:rPr>
      </w:pPr>
      <w:r w:rsidRPr="004B1094">
        <w:rPr>
          <w:b/>
          <w:sz w:val="22"/>
          <w:szCs w:val="22"/>
          <w:u w:val="none"/>
        </w:rPr>
        <w:t xml:space="preserve">"So viele Menschen in NRW wünschen sich eine andere Verkehrspolitik. Dieser Erfolg zeigt, dass die Menschen im Land der Politik weit voraus sind. Nur das Fahrrad wird unsere Städte retten.“ so Dr. Ute Symanski, Initiatorin der Volksinitiative. „Ich hoffe, die Politik versteht diesen Weckruf.“ </w:t>
      </w:r>
    </w:p>
    <w:p w:rsidR="004B1094" w:rsidRPr="004B1094" w:rsidRDefault="004B1094" w:rsidP="004B1094">
      <w:pPr>
        <w:spacing w:after="0" w:line="360" w:lineRule="auto"/>
        <w:jc w:val="both"/>
        <w:rPr>
          <w:b/>
          <w:sz w:val="22"/>
          <w:szCs w:val="22"/>
          <w:u w:val="none"/>
        </w:rPr>
      </w:pPr>
    </w:p>
    <w:p w:rsidR="005C4FE5" w:rsidRPr="004B1094" w:rsidRDefault="005C4FE5" w:rsidP="005C4FE5">
      <w:pPr>
        <w:spacing w:after="0" w:line="360" w:lineRule="auto"/>
        <w:jc w:val="both"/>
        <w:rPr>
          <w:b/>
          <w:sz w:val="22"/>
          <w:szCs w:val="22"/>
          <w:u w:val="none"/>
        </w:rPr>
      </w:pPr>
      <w:r w:rsidRPr="004B1094">
        <w:rPr>
          <w:b/>
          <w:sz w:val="22"/>
          <w:szCs w:val="22"/>
          <w:u w:val="none"/>
        </w:rPr>
        <w:t>"206.687 Unterschriften sind ein politisches Signal, an dem die Landesregierung nicht vorbeikommt. Mit dem fulminanten Rückenwind und der Unterstützung unterschiedlichster Akteure sehen wir gute Chancen, dass sich endlich etwas für den Radverkehr tut.“, sagt Thomas Semmelmann, Vorsitzender des Allgemeinen Deutschen Fahrrad-Clubs NRW und Mitinitiator der Volksinitiative Aufbruch Fahrrad.</w:t>
      </w:r>
    </w:p>
    <w:p w:rsidR="005C4FE5" w:rsidRPr="004B1094" w:rsidRDefault="005C4FE5" w:rsidP="005C4FE5">
      <w:pPr>
        <w:spacing w:after="0" w:line="360" w:lineRule="auto"/>
        <w:jc w:val="both"/>
        <w:rPr>
          <w:b/>
          <w:sz w:val="22"/>
          <w:szCs w:val="22"/>
          <w:u w:val="none"/>
        </w:rPr>
      </w:pPr>
    </w:p>
    <w:p w:rsidR="005C4FE5" w:rsidRPr="005C4FE5" w:rsidRDefault="005C4FE5" w:rsidP="005C4FE5">
      <w:pPr>
        <w:spacing w:after="0" w:line="360" w:lineRule="auto"/>
        <w:jc w:val="both"/>
        <w:rPr>
          <w:bCs/>
          <w:sz w:val="22"/>
          <w:szCs w:val="22"/>
          <w:u w:val="none"/>
        </w:rPr>
      </w:pPr>
      <w:r w:rsidRPr="005C4FE5">
        <w:rPr>
          <w:bCs/>
          <w:sz w:val="22"/>
          <w:szCs w:val="22"/>
          <w:u w:val="none"/>
        </w:rPr>
        <w:t>Aufbruch Fahrrad fordert den Aufbruch in ein modernes, bewegliches NRW. Ziel ist, dass neun Maßnahmen zur Förderung der Fahrradmobilität umgesetzt und in einem Fahrradgesetz für NRW verankert werden:</w:t>
      </w:r>
    </w:p>
    <w:p w:rsidR="005C4FE5" w:rsidRDefault="005C4FE5" w:rsidP="005C4FE5">
      <w:pPr>
        <w:spacing w:after="0" w:line="360" w:lineRule="auto"/>
        <w:jc w:val="both"/>
        <w:rPr>
          <w:bCs/>
          <w:sz w:val="22"/>
          <w:szCs w:val="22"/>
          <w:u w:val="none"/>
        </w:rPr>
      </w:pPr>
    </w:p>
    <w:p w:rsidR="00AE6698" w:rsidRPr="005C4FE5" w:rsidRDefault="00AE6698" w:rsidP="005C4FE5">
      <w:pPr>
        <w:spacing w:after="0" w:line="360" w:lineRule="auto"/>
        <w:jc w:val="both"/>
        <w:rPr>
          <w:bCs/>
          <w:sz w:val="22"/>
          <w:szCs w:val="22"/>
          <w:u w:val="none"/>
        </w:rPr>
      </w:pPr>
      <w:bookmarkStart w:id="0" w:name="_GoBack"/>
      <w:bookmarkEnd w:id="0"/>
    </w:p>
    <w:p w:rsidR="005C4FE5" w:rsidRPr="005C4FE5" w:rsidRDefault="005C4FE5" w:rsidP="005C4FE5">
      <w:pPr>
        <w:pStyle w:val="Listenabsatz"/>
        <w:numPr>
          <w:ilvl w:val="0"/>
          <w:numId w:val="4"/>
        </w:numPr>
        <w:spacing w:after="0" w:line="360" w:lineRule="auto"/>
        <w:jc w:val="both"/>
        <w:rPr>
          <w:bCs/>
          <w:sz w:val="22"/>
          <w:szCs w:val="22"/>
          <w:u w:val="none"/>
        </w:rPr>
      </w:pPr>
      <w:r w:rsidRPr="005C4FE5">
        <w:rPr>
          <w:bCs/>
          <w:sz w:val="22"/>
          <w:szCs w:val="22"/>
          <w:u w:val="none"/>
        </w:rPr>
        <w:lastRenderedPageBreak/>
        <w:t>Mehr Verkehrssicherheit auf Straßen und Radwegen</w:t>
      </w:r>
    </w:p>
    <w:p w:rsidR="005C4FE5" w:rsidRPr="005C4FE5" w:rsidRDefault="005C4FE5" w:rsidP="005C4FE5">
      <w:pPr>
        <w:pStyle w:val="Listenabsatz"/>
        <w:numPr>
          <w:ilvl w:val="0"/>
          <w:numId w:val="4"/>
        </w:numPr>
        <w:spacing w:after="0" w:line="360" w:lineRule="auto"/>
        <w:jc w:val="both"/>
        <w:rPr>
          <w:bCs/>
          <w:sz w:val="22"/>
          <w:szCs w:val="22"/>
          <w:u w:val="none"/>
        </w:rPr>
      </w:pPr>
      <w:r w:rsidRPr="005C4FE5">
        <w:rPr>
          <w:bCs/>
          <w:sz w:val="22"/>
          <w:szCs w:val="22"/>
          <w:u w:val="none"/>
        </w:rPr>
        <w:t>NRW wirbt für mehr Radverkehr</w:t>
      </w:r>
    </w:p>
    <w:p w:rsidR="005C4FE5" w:rsidRPr="005C4FE5" w:rsidRDefault="005C4FE5" w:rsidP="005C4FE5">
      <w:pPr>
        <w:pStyle w:val="Listenabsatz"/>
        <w:numPr>
          <w:ilvl w:val="0"/>
          <w:numId w:val="4"/>
        </w:numPr>
        <w:spacing w:after="0" w:line="360" w:lineRule="auto"/>
        <w:jc w:val="both"/>
        <w:rPr>
          <w:bCs/>
          <w:sz w:val="22"/>
          <w:szCs w:val="22"/>
          <w:u w:val="none"/>
        </w:rPr>
      </w:pPr>
      <w:r w:rsidRPr="005C4FE5">
        <w:rPr>
          <w:bCs/>
          <w:sz w:val="22"/>
          <w:szCs w:val="22"/>
          <w:u w:val="none"/>
        </w:rPr>
        <w:t>1000 Kilometer Radschnellwege für den Pendelverkehr</w:t>
      </w:r>
    </w:p>
    <w:p w:rsidR="005C4FE5" w:rsidRDefault="005C4FE5" w:rsidP="005C4FE5">
      <w:pPr>
        <w:pStyle w:val="Listenabsatz"/>
        <w:numPr>
          <w:ilvl w:val="0"/>
          <w:numId w:val="4"/>
        </w:numPr>
        <w:spacing w:after="0" w:line="360" w:lineRule="auto"/>
        <w:jc w:val="both"/>
        <w:rPr>
          <w:bCs/>
          <w:sz w:val="22"/>
          <w:szCs w:val="22"/>
          <w:u w:val="none"/>
        </w:rPr>
      </w:pPr>
      <w:r w:rsidRPr="005C4FE5">
        <w:rPr>
          <w:bCs/>
          <w:sz w:val="22"/>
          <w:szCs w:val="22"/>
          <w:u w:val="none"/>
        </w:rPr>
        <w:t xml:space="preserve">300 Kilometer überregionale Radwege pro Jahr </w:t>
      </w:r>
    </w:p>
    <w:p w:rsidR="005C4FE5" w:rsidRPr="005C4FE5" w:rsidRDefault="005C4FE5" w:rsidP="005C4FE5">
      <w:pPr>
        <w:pStyle w:val="Listenabsatz"/>
        <w:numPr>
          <w:ilvl w:val="0"/>
          <w:numId w:val="4"/>
        </w:numPr>
        <w:spacing w:after="0" w:line="360" w:lineRule="auto"/>
        <w:jc w:val="both"/>
        <w:rPr>
          <w:bCs/>
          <w:sz w:val="22"/>
          <w:szCs w:val="22"/>
          <w:u w:val="none"/>
        </w:rPr>
      </w:pPr>
      <w:r w:rsidRPr="005C4FE5">
        <w:rPr>
          <w:bCs/>
          <w:sz w:val="22"/>
          <w:szCs w:val="22"/>
          <w:u w:val="none"/>
        </w:rPr>
        <w:t>Fahrradstraßen und Radinfrastruktur in den Kommunen</w:t>
      </w:r>
    </w:p>
    <w:p w:rsidR="005C4FE5" w:rsidRPr="005C4FE5" w:rsidRDefault="005C4FE5" w:rsidP="005C4FE5">
      <w:pPr>
        <w:pStyle w:val="Listenabsatz"/>
        <w:numPr>
          <w:ilvl w:val="0"/>
          <w:numId w:val="4"/>
        </w:numPr>
        <w:spacing w:after="0" w:line="360" w:lineRule="auto"/>
        <w:jc w:val="both"/>
        <w:rPr>
          <w:bCs/>
          <w:sz w:val="22"/>
          <w:szCs w:val="22"/>
          <w:u w:val="none"/>
        </w:rPr>
      </w:pPr>
      <w:r w:rsidRPr="005C4FE5">
        <w:rPr>
          <w:bCs/>
          <w:sz w:val="22"/>
          <w:szCs w:val="22"/>
          <w:u w:val="none"/>
        </w:rPr>
        <w:t>Mehr Fahrrad-Expertise in den Ministerien und Behörden</w:t>
      </w:r>
    </w:p>
    <w:p w:rsidR="005C4FE5" w:rsidRPr="005C4FE5" w:rsidRDefault="005C4FE5" w:rsidP="005C4FE5">
      <w:pPr>
        <w:pStyle w:val="Listenabsatz"/>
        <w:numPr>
          <w:ilvl w:val="0"/>
          <w:numId w:val="4"/>
        </w:numPr>
        <w:spacing w:after="0" w:line="360" w:lineRule="auto"/>
        <w:jc w:val="both"/>
        <w:rPr>
          <w:bCs/>
          <w:sz w:val="22"/>
          <w:szCs w:val="22"/>
          <w:u w:val="none"/>
        </w:rPr>
      </w:pPr>
      <w:r w:rsidRPr="005C4FE5">
        <w:rPr>
          <w:bCs/>
          <w:sz w:val="22"/>
          <w:szCs w:val="22"/>
          <w:u w:val="none"/>
        </w:rPr>
        <w:t>Kostenlose Mitnahme im Nahverkehr</w:t>
      </w:r>
    </w:p>
    <w:p w:rsidR="005C4FE5" w:rsidRPr="005C4FE5" w:rsidRDefault="005C4FE5" w:rsidP="005C4FE5">
      <w:pPr>
        <w:pStyle w:val="Listenabsatz"/>
        <w:numPr>
          <w:ilvl w:val="0"/>
          <w:numId w:val="4"/>
        </w:numPr>
        <w:spacing w:after="0" w:line="360" w:lineRule="auto"/>
        <w:jc w:val="both"/>
        <w:rPr>
          <w:bCs/>
          <w:sz w:val="22"/>
          <w:szCs w:val="22"/>
          <w:u w:val="none"/>
        </w:rPr>
      </w:pPr>
      <w:r w:rsidRPr="005C4FE5">
        <w:rPr>
          <w:bCs/>
          <w:sz w:val="22"/>
          <w:szCs w:val="22"/>
          <w:u w:val="none"/>
        </w:rPr>
        <w:t>Fahrradparken und E-Bike Stationen</w:t>
      </w:r>
    </w:p>
    <w:p w:rsidR="005C4FE5" w:rsidRPr="005C4FE5" w:rsidRDefault="005C4FE5" w:rsidP="005C4FE5">
      <w:pPr>
        <w:pStyle w:val="Listenabsatz"/>
        <w:numPr>
          <w:ilvl w:val="0"/>
          <w:numId w:val="4"/>
        </w:numPr>
        <w:spacing w:after="0" w:line="360" w:lineRule="auto"/>
        <w:jc w:val="both"/>
        <w:rPr>
          <w:bCs/>
          <w:sz w:val="22"/>
          <w:szCs w:val="22"/>
          <w:u w:val="none"/>
        </w:rPr>
      </w:pPr>
      <w:r w:rsidRPr="005C4FE5">
        <w:rPr>
          <w:bCs/>
          <w:sz w:val="22"/>
          <w:szCs w:val="22"/>
          <w:u w:val="none"/>
        </w:rPr>
        <w:t>Förderung von Lastenrädern</w:t>
      </w:r>
    </w:p>
    <w:p w:rsidR="005C4FE5" w:rsidRPr="004B1094" w:rsidRDefault="005C4FE5" w:rsidP="005C4FE5">
      <w:pPr>
        <w:spacing w:after="0" w:line="360" w:lineRule="auto"/>
        <w:jc w:val="both"/>
        <w:rPr>
          <w:b/>
          <w:sz w:val="22"/>
          <w:szCs w:val="22"/>
          <w:u w:val="none"/>
        </w:rPr>
      </w:pPr>
    </w:p>
    <w:p w:rsidR="004B1094" w:rsidRPr="004B1094" w:rsidRDefault="004B1094" w:rsidP="004B1094">
      <w:pPr>
        <w:spacing w:after="0" w:line="360" w:lineRule="auto"/>
        <w:jc w:val="both"/>
        <w:rPr>
          <w:b/>
          <w:sz w:val="22"/>
          <w:szCs w:val="22"/>
          <w:u w:val="none"/>
        </w:rPr>
      </w:pPr>
    </w:p>
    <w:p w:rsidR="00613F5B" w:rsidRDefault="00FA3A12" w:rsidP="005C4FE5">
      <w:pPr>
        <w:spacing w:line="360" w:lineRule="auto"/>
        <w:jc w:val="both"/>
        <w:rPr>
          <w:rStyle w:val="apple-converted-space"/>
          <w:sz w:val="22"/>
          <w:szCs w:val="22"/>
          <w:u w:val="none"/>
        </w:rPr>
      </w:pPr>
      <w:r w:rsidRPr="003C12EA">
        <w:rPr>
          <w:rStyle w:val="apple-converted-space"/>
          <w:sz w:val="22"/>
          <w:szCs w:val="22"/>
          <w:u w:val="none"/>
        </w:rPr>
        <w:t xml:space="preserve">NRW hat alle Voraussetzungen für den Umstieg auf eine moderne Fahrradmobilität. In vielen Städten ist die Hälfte aller Wege kürzer als fünf Kilometer. NRW ist in Deutschland Spitzenreiter – beim Autostau. Radschnellwege wie die Nordbahntrasse in Wuppertal oder der RS 1 zeigen als Pionier-Regionen, was möglich ist. </w:t>
      </w:r>
      <w:r w:rsidR="00613F5B">
        <w:rPr>
          <w:rStyle w:val="apple-converted-space"/>
          <w:sz w:val="22"/>
          <w:szCs w:val="22"/>
          <w:u w:val="none"/>
        </w:rPr>
        <w:t>Förderung von Lastenrädern</w:t>
      </w:r>
      <w:r w:rsidR="005C4FE5">
        <w:rPr>
          <w:rStyle w:val="apple-converted-space"/>
          <w:sz w:val="22"/>
          <w:szCs w:val="22"/>
          <w:u w:val="none"/>
        </w:rPr>
        <w:t>.</w:t>
      </w:r>
    </w:p>
    <w:p w:rsidR="005C4FE5" w:rsidRDefault="005C4FE5" w:rsidP="005C4FE5">
      <w:pPr>
        <w:spacing w:line="360" w:lineRule="auto"/>
        <w:jc w:val="both"/>
        <w:rPr>
          <w:rStyle w:val="apple-converted-space"/>
          <w:sz w:val="22"/>
          <w:szCs w:val="22"/>
          <w:u w:val="none"/>
        </w:rPr>
      </w:pPr>
    </w:p>
    <w:p w:rsidR="005C4FE5" w:rsidRPr="004B1094" w:rsidRDefault="005C4FE5" w:rsidP="005C4FE5">
      <w:pPr>
        <w:spacing w:after="0" w:line="360" w:lineRule="auto"/>
        <w:jc w:val="both"/>
        <w:rPr>
          <w:b/>
          <w:sz w:val="22"/>
          <w:szCs w:val="22"/>
          <w:u w:val="none"/>
        </w:rPr>
      </w:pPr>
      <w:r w:rsidRPr="004B1094">
        <w:rPr>
          <w:b/>
          <w:sz w:val="22"/>
          <w:szCs w:val="22"/>
          <w:u w:val="none"/>
        </w:rPr>
        <w:t xml:space="preserve">Die Volksinitiative wurde von einem breiten zivilgesellschaftlichen Bündnis getragen, das beispiellos in Deutschland ist. Rund 215 Verbände und Vereine bilden das Aktionsbündnis Aufbruch Fahrrad. Darunter sind die großen Umweltschutz- und Mobilitätsverbände ebenso wie Nachbarschaftsinitiativen oder Sportvereine. </w:t>
      </w:r>
    </w:p>
    <w:p w:rsidR="005C4FE5" w:rsidRPr="001A26E2" w:rsidRDefault="005C4FE5" w:rsidP="005C4FE5">
      <w:pPr>
        <w:spacing w:line="360" w:lineRule="auto"/>
        <w:jc w:val="both"/>
        <w:rPr>
          <w:rStyle w:val="apple-converted-space"/>
          <w:sz w:val="22"/>
          <w:szCs w:val="22"/>
          <w:u w:val="none"/>
        </w:rPr>
      </w:pPr>
    </w:p>
    <w:p w:rsidR="00073896" w:rsidRPr="003C12EA" w:rsidRDefault="00073896" w:rsidP="00073896">
      <w:pPr>
        <w:spacing w:after="0"/>
        <w:rPr>
          <w:b/>
          <w:sz w:val="22"/>
          <w:szCs w:val="22"/>
          <w:u w:val="none"/>
        </w:rPr>
      </w:pPr>
      <w:r w:rsidRPr="003C12EA">
        <w:rPr>
          <w:b/>
          <w:sz w:val="22"/>
          <w:szCs w:val="22"/>
          <w:u w:val="none"/>
        </w:rPr>
        <w:t xml:space="preserve">Pressekontakt: </w:t>
      </w:r>
    </w:p>
    <w:p w:rsidR="00073896" w:rsidRPr="003C12EA" w:rsidRDefault="00073896" w:rsidP="00073896">
      <w:pPr>
        <w:spacing w:after="0"/>
        <w:rPr>
          <w:color w:val="000000"/>
          <w:sz w:val="22"/>
          <w:szCs w:val="22"/>
          <w:u w:val="none"/>
        </w:rPr>
      </w:pPr>
    </w:p>
    <w:p w:rsidR="00073896" w:rsidRPr="003C12EA" w:rsidRDefault="00073896" w:rsidP="00073896">
      <w:pPr>
        <w:spacing w:after="0"/>
        <w:rPr>
          <w:b/>
          <w:sz w:val="22"/>
          <w:szCs w:val="22"/>
          <w:u w:val="none"/>
        </w:rPr>
      </w:pPr>
      <w:r w:rsidRPr="003C12EA">
        <w:rPr>
          <w:b/>
          <w:sz w:val="22"/>
          <w:szCs w:val="22"/>
          <w:u w:val="none"/>
        </w:rPr>
        <w:t>RADKOMM</w:t>
      </w:r>
    </w:p>
    <w:p w:rsidR="00073896" w:rsidRPr="003C12EA" w:rsidRDefault="00073896" w:rsidP="00073896">
      <w:pPr>
        <w:spacing w:after="0"/>
        <w:rPr>
          <w:sz w:val="22"/>
          <w:szCs w:val="22"/>
          <w:u w:val="none"/>
        </w:rPr>
      </w:pPr>
      <w:r w:rsidRPr="003C12EA">
        <w:rPr>
          <w:sz w:val="22"/>
          <w:szCs w:val="22"/>
          <w:u w:val="none"/>
        </w:rPr>
        <w:t xml:space="preserve">Dr. Ute Symanski, Vorsitzende der RADKOMM </w:t>
      </w:r>
    </w:p>
    <w:p w:rsidR="00073896" w:rsidRPr="003C12EA" w:rsidRDefault="00073896" w:rsidP="00073896">
      <w:pPr>
        <w:spacing w:after="0"/>
        <w:rPr>
          <w:sz w:val="22"/>
          <w:szCs w:val="22"/>
          <w:u w:val="none"/>
          <w:lang w:val="en-US"/>
        </w:rPr>
      </w:pPr>
      <w:r w:rsidRPr="003C12EA">
        <w:rPr>
          <w:sz w:val="22"/>
          <w:szCs w:val="22"/>
          <w:u w:val="none"/>
          <w:lang w:val="en-US"/>
        </w:rPr>
        <w:t>Tel: 0221-16837224 / 0170-3428453</w:t>
      </w:r>
    </w:p>
    <w:p w:rsidR="00073896" w:rsidRPr="003C12EA" w:rsidRDefault="00073896" w:rsidP="00073896">
      <w:pPr>
        <w:spacing w:after="0"/>
        <w:rPr>
          <w:color w:val="000000"/>
          <w:sz w:val="22"/>
          <w:szCs w:val="22"/>
          <w:u w:val="none"/>
          <w:lang w:val="en-US"/>
        </w:rPr>
      </w:pPr>
      <w:r w:rsidRPr="003C12EA">
        <w:rPr>
          <w:sz w:val="22"/>
          <w:szCs w:val="22"/>
          <w:u w:val="none"/>
          <w:lang w:val="en-US"/>
        </w:rPr>
        <w:t xml:space="preserve">Mail: </w:t>
      </w:r>
      <w:hyperlink r:id="rId8" w:history="1">
        <w:r w:rsidRPr="003C12EA">
          <w:rPr>
            <w:rStyle w:val="Hyperlink"/>
            <w:sz w:val="22"/>
            <w:szCs w:val="22"/>
            <w:u w:val="none"/>
            <w:lang w:val="en-US"/>
          </w:rPr>
          <w:t>ute.symanski@radkomm.de</w:t>
        </w:r>
      </w:hyperlink>
      <w:r w:rsidRPr="003C12EA">
        <w:rPr>
          <w:sz w:val="22"/>
          <w:szCs w:val="22"/>
          <w:u w:val="none"/>
          <w:lang w:val="en-US"/>
        </w:rPr>
        <w:t xml:space="preserve"> </w:t>
      </w:r>
    </w:p>
    <w:p w:rsidR="00022E16" w:rsidRDefault="00073896" w:rsidP="0098493D">
      <w:pPr>
        <w:spacing w:after="0"/>
        <w:rPr>
          <w:sz w:val="22"/>
          <w:szCs w:val="22"/>
          <w:u w:val="none"/>
        </w:rPr>
      </w:pPr>
      <w:r w:rsidRPr="00EB4144">
        <w:rPr>
          <w:color w:val="000000"/>
          <w:sz w:val="22"/>
          <w:szCs w:val="22"/>
          <w:u w:val="none"/>
        </w:rPr>
        <w:br/>
      </w:r>
      <w:r w:rsidRPr="003C12EA">
        <w:rPr>
          <w:b/>
          <w:sz w:val="22"/>
          <w:szCs w:val="22"/>
          <w:u w:val="none"/>
        </w:rPr>
        <w:t>ADFC NRW e.V.</w:t>
      </w:r>
      <w:r w:rsidRPr="003C12EA">
        <w:rPr>
          <w:sz w:val="22"/>
          <w:szCs w:val="22"/>
          <w:u w:val="none"/>
        </w:rPr>
        <w:br/>
        <w:t xml:space="preserve">Christina Wolff, Presse- und Öffentlichkeitsarbeit </w:t>
      </w:r>
    </w:p>
    <w:p w:rsidR="00022E16" w:rsidRDefault="00073896" w:rsidP="0098493D">
      <w:pPr>
        <w:spacing w:after="0"/>
        <w:rPr>
          <w:sz w:val="22"/>
          <w:szCs w:val="22"/>
          <w:u w:val="none"/>
          <w:lang w:val="en-US"/>
        </w:rPr>
      </w:pPr>
      <w:r w:rsidRPr="00022E16">
        <w:rPr>
          <w:sz w:val="22"/>
          <w:szCs w:val="22"/>
          <w:u w:val="none"/>
          <w:lang w:val="en-US"/>
        </w:rPr>
        <w:t>Tel.: 0211-6870813</w:t>
      </w:r>
    </w:p>
    <w:p w:rsidR="00925070" w:rsidRPr="00022E16" w:rsidRDefault="00073896" w:rsidP="0098493D">
      <w:pPr>
        <w:spacing w:after="0"/>
        <w:rPr>
          <w:bCs/>
          <w:sz w:val="22"/>
          <w:szCs w:val="22"/>
          <w:u w:val="none"/>
          <w:lang w:val="en-US"/>
        </w:rPr>
      </w:pPr>
      <w:r w:rsidRPr="00022E16">
        <w:rPr>
          <w:sz w:val="22"/>
          <w:szCs w:val="22"/>
          <w:u w:val="none"/>
          <w:lang w:val="en-US"/>
        </w:rPr>
        <w:t xml:space="preserve">Mail: </w:t>
      </w:r>
      <w:hyperlink r:id="rId9" w:history="1">
        <w:r w:rsidRPr="00022E16">
          <w:rPr>
            <w:rStyle w:val="Hyperlink"/>
            <w:sz w:val="22"/>
            <w:szCs w:val="22"/>
            <w:u w:val="none"/>
            <w:lang w:val="en-US"/>
          </w:rPr>
          <w:t>presse@adfc-nrw.de</w:t>
        </w:r>
      </w:hyperlink>
      <w:r w:rsidRPr="00022E16">
        <w:rPr>
          <w:sz w:val="22"/>
          <w:szCs w:val="22"/>
          <w:u w:val="none"/>
          <w:lang w:val="en-US"/>
        </w:rPr>
        <w:t xml:space="preserve"> </w:t>
      </w:r>
    </w:p>
    <w:p w:rsidR="00F752AA" w:rsidRPr="00022E16" w:rsidRDefault="00F752AA">
      <w:pPr>
        <w:rPr>
          <w:sz w:val="22"/>
          <w:szCs w:val="22"/>
          <w:lang w:val="en-US"/>
        </w:rPr>
      </w:pPr>
    </w:p>
    <w:sectPr w:rsidR="00F752AA" w:rsidRPr="00022E16" w:rsidSect="00EB4144">
      <w:headerReference w:type="default" r:id="rId10"/>
      <w:pgSz w:w="11906" w:h="16838"/>
      <w:pgMar w:top="1739" w:right="1417" w:bottom="1134" w:left="1417" w:header="3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60A" w:rsidRDefault="009E560A" w:rsidP="005C4FE5">
      <w:pPr>
        <w:spacing w:after="0" w:line="240" w:lineRule="auto"/>
      </w:pPr>
      <w:r>
        <w:separator/>
      </w:r>
    </w:p>
  </w:endnote>
  <w:endnote w:type="continuationSeparator" w:id="0">
    <w:p w:rsidR="009E560A" w:rsidRDefault="009E560A" w:rsidP="005C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60A" w:rsidRDefault="009E560A" w:rsidP="005C4FE5">
      <w:pPr>
        <w:spacing w:after="0" w:line="240" w:lineRule="auto"/>
      </w:pPr>
      <w:r>
        <w:separator/>
      </w:r>
    </w:p>
  </w:footnote>
  <w:footnote w:type="continuationSeparator" w:id="0">
    <w:p w:rsidR="009E560A" w:rsidRDefault="009E560A" w:rsidP="005C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E5" w:rsidRDefault="00EB4144" w:rsidP="00EB4144">
    <w:pPr>
      <w:pStyle w:val="berschrift3"/>
      <w:spacing w:before="0" w:beforeAutospacing="0" w:after="0" w:afterAutospacing="0"/>
      <w:rPr>
        <w:rFonts w:ascii="Arial" w:hAnsi="Arial" w:cs="Arial"/>
        <w:color w:val="000000"/>
        <w:sz w:val="32"/>
        <w:szCs w:val="32"/>
      </w:rPr>
    </w:pPr>
    <w:r>
      <w:rPr>
        <w:rFonts w:ascii="Arial" w:hAnsi="Arial" w:cs="Arial"/>
        <w:noProof/>
        <w:color w:val="000000"/>
        <w:sz w:val="32"/>
        <w:szCs w:val="32"/>
      </w:rPr>
      <w:drawing>
        <wp:anchor distT="0" distB="0" distL="114300" distR="114300" simplePos="0" relativeHeight="251659264" behindDoc="0" locked="0" layoutInCell="1" allowOverlap="1" wp14:anchorId="7DE447BD" wp14:editId="39A11360">
          <wp:simplePos x="0" y="0"/>
          <wp:positionH relativeFrom="margin">
            <wp:posOffset>4772025</wp:posOffset>
          </wp:positionH>
          <wp:positionV relativeFrom="margin">
            <wp:posOffset>-889000</wp:posOffset>
          </wp:positionV>
          <wp:extent cx="1175385" cy="419100"/>
          <wp:effectExtent l="0" t="0" r="5715" b="0"/>
          <wp:wrapSquare wrapText="bothSides"/>
          <wp:docPr id="2" name="Grafik 2" descr="ADFC-Logo_NRW-4c-Basisda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FC-Logo_NRW-4c-Basisdate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538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32"/>
        <w:szCs w:val="32"/>
      </w:rPr>
      <w:drawing>
        <wp:inline distT="0" distB="0" distL="0" distR="0" wp14:anchorId="73710B22" wp14:editId="52C51F92">
          <wp:extent cx="1490345" cy="200557"/>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KOMM_Logo.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5478" cy="230853"/>
                  </a:xfrm>
                  <a:prstGeom prst="rect">
                    <a:avLst/>
                  </a:prstGeom>
                </pic:spPr>
              </pic:pic>
            </a:graphicData>
          </a:graphic>
        </wp:inline>
      </w:drawing>
    </w:r>
    <w:r>
      <w:rPr>
        <w:rFonts w:ascii="Arial" w:hAnsi="Arial" w:cs="Arial"/>
        <w:color w:val="000000"/>
        <w:sz w:val="32"/>
        <w:szCs w:val="32"/>
      </w:rPr>
      <w:t xml:space="preserve">    </w:t>
    </w:r>
    <w:r>
      <w:rPr>
        <w:rFonts w:ascii="Arial" w:hAnsi="Arial" w:cs="Arial"/>
        <w:color w:val="000000"/>
        <w:sz w:val="32"/>
        <w:szCs w:val="32"/>
      </w:rPr>
      <w:t xml:space="preserve">        </w:t>
    </w:r>
    <w:r>
      <w:rPr>
        <w:rFonts w:ascii="Arial" w:hAnsi="Arial" w:cs="Arial"/>
        <w:color w:val="000000"/>
        <w:sz w:val="32"/>
        <w:szCs w:val="32"/>
      </w:rPr>
      <w:t xml:space="preserve">  </w:t>
    </w:r>
    <w:r>
      <w:rPr>
        <w:rFonts w:ascii="Arial" w:hAnsi="Arial" w:cs="Arial"/>
        <w:noProof/>
        <w:color w:val="000000"/>
        <w:sz w:val="32"/>
        <w:szCs w:val="32"/>
      </w:rPr>
      <w:drawing>
        <wp:inline distT="0" distB="0" distL="0" distR="0" wp14:anchorId="6F590691" wp14:editId="455DE369">
          <wp:extent cx="1583635" cy="1101203"/>
          <wp:effectExtent l="0" t="0" r="444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25241" cy="1130134"/>
                  </a:xfrm>
                  <a:prstGeom prst="rect">
                    <a:avLst/>
                  </a:prstGeom>
                  <a:noFill/>
                  <a:ln>
                    <a:noFill/>
                  </a:ln>
                </pic:spPr>
              </pic:pic>
            </a:graphicData>
          </a:graphic>
        </wp:inline>
      </w:drawing>
    </w:r>
  </w:p>
  <w:p w:rsidR="00EB4144" w:rsidRDefault="00EB4144" w:rsidP="00EB4144">
    <w:pPr>
      <w:pStyle w:val="berschrift3"/>
      <w:spacing w:before="0" w:beforeAutospacing="0" w:after="0" w:afterAutospacing="0"/>
      <w:rPr>
        <w:rFonts w:ascii="Arial" w:hAnsi="Arial" w:cs="Arial"/>
        <w:color w:val="000000"/>
        <w:sz w:val="32"/>
        <w:szCs w:val="32"/>
      </w:rPr>
    </w:pPr>
  </w:p>
  <w:p w:rsidR="00EB4144" w:rsidRPr="00EB4144" w:rsidRDefault="00EB4144" w:rsidP="00EB4144">
    <w:pPr>
      <w:pStyle w:val="berschrift3"/>
      <w:spacing w:before="0" w:beforeAutospacing="0" w:after="0" w:afterAutospacing="0"/>
      <w:rPr>
        <w:rFonts w:ascii="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A3AE8"/>
    <w:multiLevelType w:val="hybridMultilevel"/>
    <w:tmpl w:val="2FA42C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494435"/>
    <w:multiLevelType w:val="hybridMultilevel"/>
    <w:tmpl w:val="E744D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900FE2"/>
    <w:multiLevelType w:val="hybridMultilevel"/>
    <w:tmpl w:val="E5EC40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A335CE"/>
    <w:multiLevelType w:val="hybridMultilevel"/>
    <w:tmpl w:val="9E7ED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18"/>
    <w:rsid w:val="0001243F"/>
    <w:rsid w:val="00013865"/>
    <w:rsid w:val="00022E16"/>
    <w:rsid w:val="00035552"/>
    <w:rsid w:val="00061FA9"/>
    <w:rsid w:val="00073896"/>
    <w:rsid w:val="000A4E39"/>
    <w:rsid w:val="000B55F2"/>
    <w:rsid w:val="000F1DB9"/>
    <w:rsid w:val="000F2FB8"/>
    <w:rsid w:val="000F73E8"/>
    <w:rsid w:val="00125FAC"/>
    <w:rsid w:val="00144602"/>
    <w:rsid w:val="00150DE8"/>
    <w:rsid w:val="00176637"/>
    <w:rsid w:val="001909FD"/>
    <w:rsid w:val="001A26E2"/>
    <w:rsid w:val="001A417A"/>
    <w:rsid w:val="001B7A33"/>
    <w:rsid w:val="00245FBB"/>
    <w:rsid w:val="002645B2"/>
    <w:rsid w:val="002771B7"/>
    <w:rsid w:val="00297BC2"/>
    <w:rsid w:val="002A1F56"/>
    <w:rsid w:val="002C7E81"/>
    <w:rsid w:val="002D5E2C"/>
    <w:rsid w:val="00317DC0"/>
    <w:rsid w:val="0038499F"/>
    <w:rsid w:val="003B50F7"/>
    <w:rsid w:val="003C12EA"/>
    <w:rsid w:val="00476274"/>
    <w:rsid w:val="004873B4"/>
    <w:rsid w:val="004B1094"/>
    <w:rsid w:val="005B453C"/>
    <w:rsid w:val="005C4FE5"/>
    <w:rsid w:val="006113FD"/>
    <w:rsid w:val="00613F5B"/>
    <w:rsid w:val="006170DC"/>
    <w:rsid w:val="0062644D"/>
    <w:rsid w:val="006A0CC3"/>
    <w:rsid w:val="006A4964"/>
    <w:rsid w:val="006A6C57"/>
    <w:rsid w:val="006C3B4E"/>
    <w:rsid w:val="006E1618"/>
    <w:rsid w:val="006E5896"/>
    <w:rsid w:val="007459B1"/>
    <w:rsid w:val="007C33AE"/>
    <w:rsid w:val="007D7038"/>
    <w:rsid w:val="007E26D3"/>
    <w:rsid w:val="007E3399"/>
    <w:rsid w:val="00895C91"/>
    <w:rsid w:val="008B4A15"/>
    <w:rsid w:val="00925070"/>
    <w:rsid w:val="009626F2"/>
    <w:rsid w:val="009807F9"/>
    <w:rsid w:val="00984032"/>
    <w:rsid w:val="0098493D"/>
    <w:rsid w:val="009D482F"/>
    <w:rsid w:val="009E560A"/>
    <w:rsid w:val="00A446BE"/>
    <w:rsid w:val="00AA3F04"/>
    <w:rsid w:val="00AA61F2"/>
    <w:rsid w:val="00AE2F72"/>
    <w:rsid w:val="00AE6698"/>
    <w:rsid w:val="00B30208"/>
    <w:rsid w:val="00BC084F"/>
    <w:rsid w:val="00BD047B"/>
    <w:rsid w:val="00BE20F4"/>
    <w:rsid w:val="00BE61B9"/>
    <w:rsid w:val="00C01739"/>
    <w:rsid w:val="00C54A11"/>
    <w:rsid w:val="00C674E6"/>
    <w:rsid w:val="00C745BF"/>
    <w:rsid w:val="00CB6FAF"/>
    <w:rsid w:val="00CB7F4B"/>
    <w:rsid w:val="00CD0818"/>
    <w:rsid w:val="00CE4DA2"/>
    <w:rsid w:val="00DA366F"/>
    <w:rsid w:val="00DD0CB1"/>
    <w:rsid w:val="00DD24F2"/>
    <w:rsid w:val="00E46141"/>
    <w:rsid w:val="00E708E9"/>
    <w:rsid w:val="00EB4144"/>
    <w:rsid w:val="00EF76D0"/>
    <w:rsid w:val="00F11DCB"/>
    <w:rsid w:val="00F244E6"/>
    <w:rsid w:val="00F4001C"/>
    <w:rsid w:val="00F752AA"/>
    <w:rsid w:val="00FA3A12"/>
    <w:rsid w:val="00FB430D"/>
    <w:rsid w:val="00FF1C52"/>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EC81"/>
  <w15:docId w15:val="{7F05BC7E-C977-1643-8759-08217C7E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0818"/>
    <w:pPr>
      <w:spacing w:after="200" w:line="276" w:lineRule="auto"/>
    </w:pPr>
    <w:rPr>
      <w:rFonts w:ascii="Arial" w:hAnsi="Arial" w:cs="Arial"/>
      <w:sz w:val="24"/>
      <w:szCs w:val="24"/>
      <w:u w:val="single"/>
      <w:lang w:eastAsia="en-US"/>
    </w:rPr>
  </w:style>
  <w:style w:type="paragraph" w:styleId="berschrift3">
    <w:name w:val="heading 3"/>
    <w:basedOn w:val="Standard"/>
    <w:link w:val="berschrift3Zchn"/>
    <w:uiPriority w:val="9"/>
    <w:qFormat/>
    <w:rsid w:val="00CD0818"/>
    <w:pPr>
      <w:spacing w:before="100" w:beforeAutospacing="1" w:after="100" w:afterAutospacing="1" w:line="240" w:lineRule="auto"/>
      <w:outlineLvl w:val="2"/>
    </w:pPr>
    <w:rPr>
      <w:rFonts w:ascii="Times New Roman" w:eastAsia="Times New Roman" w:hAnsi="Times New Roman" w:cs="Times New Roman"/>
      <w:b/>
      <w:bCs/>
      <w:sz w:val="27"/>
      <w:szCs w:val="27"/>
      <w:u w:val="non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CD0818"/>
    <w:rPr>
      <w:rFonts w:ascii="Times New Roman" w:eastAsia="Times New Roman" w:hAnsi="Times New Roman" w:cs="Times New Roman"/>
      <w:b/>
      <w:bCs/>
      <w:sz w:val="27"/>
      <w:szCs w:val="27"/>
      <w:lang w:eastAsia="de-DE"/>
    </w:rPr>
  </w:style>
  <w:style w:type="character" w:styleId="Hyperlink">
    <w:name w:val="Hyperlink"/>
    <w:uiPriority w:val="99"/>
    <w:unhideWhenUsed/>
    <w:rsid w:val="00CD0818"/>
    <w:rPr>
      <w:color w:val="0000FF"/>
      <w:u w:val="single"/>
    </w:rPr>
  </w:style>
  <w:style w:type="paragraph" w:styleId="StandardWeb">
    <w:name w:val="Normal (Web)"/>
    <w:basedOn w:val="Standard"/>
    <w:uiPriority w:val="99"/>
    <w:unhideWhenUsed/>
    <w:rsid w:val="00CD0818"/>
    <w:pPr>
      <w:spacing w:before="100" w:beforeAutospacing="1" w:after="100" w:afterAutospacing="1" w:line="240" w:lineRule="auto"/>
    </w:pPr>
    <w:rPr>
      <w:rFonts w:ascii="Times New Roman" w:eastAsia="Times New Roman" w:hAnsi="Times New Roman" w:cs="Times New Roman"/>
      <w:u w:val="none"/>
      <w:lang w:eastAsia="de-DE"/>
    </w:rPr>
  </w:style>
  <w:style w:type="character" w:styleId="Fett">
    <w:name w:val="Strong"/>
    <w:uiPriority w:val="22"/>
    <w:qFormat/>
    <w:rsid w:val="00CD0818"/>
    <w:rPr>
      <w:b/>
      <w:bCs/>
    </w:rPr>
  </w:style>
  <w:style w:type="character" w:customStyle="1" w:styleId="NichtaufgelsteErwhnung1">
    <w:name w:val="Nicht aufgelöste Erwähnung1"/>
    <w:uiPriority w:val="99"/>
    <w:semiHidden/>
    <w:unhideWhenUsed/>
    <w:rsid w:val="00CD0818"/>
    <w:rPr>
      <w:color w:val="605E5C"/>
      <w:shd w:val="clear" w:color="auto" w:fill="E1DFDD"/>
    </w:rPr>
  </w:style>
  <w:style w:type="paragraph" w:styleId="Sprechblasentext">
    <w:name w:val="Balloon Text"/>
    <w:basedOn w:val="Standard"/>
    <w:link w:val="SprechblasentextZchn"/>
    <w:uiPriority w:val="99"/>
    <w:semiHidden/>
    <w:unhideWhenUsed/>
    <w:rsid w:val="00FF1C52"/>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F1C52"/>
    <w:rPr>
      <w:rFonts w:ascii="Segoe UI" w:eastAsia="Calibri" w:hAnsi="Segoe UI" w:cs="Segoe UI"/>
      <w:sz w:val="18"/>
      <w:szCs w:val="18"/>
      <w:u w:val="single"/>
    </w:rPr>
  </w:style>
  <w:style w:type="character" w:customStyle="1" w:styleId="apple-converted-space">
    <w:name w:val="apple-converted-space"/>
    <w:rsid w:val="00BD047B"/>
  </w:style>
  <w:style w:type="paragraph" w:styleId="Listenabsatz">
    <w:name w:val="List Paragraph"/>
    <w:basedOn w:val="Standard"/>
    <w:uiPriority w:val="34"/>
    <w:qFormat/>
    <w:rsid w:val="006170DC"/>
    <w:pPr>
      <w:ind w:left="720"/>
      <w:contextualSpacing/>
    </w:pPr>
  </w:style>
  <w:style w:type="paragraph" w:customStyle="1" w:styleId="avarticleparagraphpadding">
    <w:name w:val="avarticle_paragraph__padding"/>
    <w:basedOn w:val="Standard"/>
    <w:rsid w:val="00F752AA"/>
    <w:pPr>
      <w:spacing w:before="100" w:beforeAutospacing="1" w:after="100" w:afterAutospacing="1" w:line="240" w:lineRule="auto"/>
    </w:pPr>
    <w:rPr>
      <w:rFonts w:ascii="Times New Roman" w:eastAsia="Times New Roman" w:hAnsi="Times New Roman" w:cs="Times New Roman"/>
      <w:u w:val="none"/>
      <w:lang w:eastAsia="de-DE"/>
    </w:rPr>
  </w:style>
  <w:style w:type="character" w:customStyle="1" w:styleId="NichtaufgelsteErwhnung2">
    <w:name w:val="Nicht aufgelöste Erwähnung2"/>
    <w:basedOn w:val="Absatz-Standardschriftart"/>
    <w:uiPriority w:val="99"/>
    <w:semiHidden/>
    <w:unhideWhenUsed/>
    <w:rsid w:val="00297BC2"/>
    <w:rPr>
      <w:color w:val="605E5C"/>
      <w:shd w:val="clear" w:color="auto" w:fill="E1DFDD"/>
    </w:rPr>
  </w:style>
  <w:style w:type="character" w:styleId="NichtaufgelsteErwhnung">
    <w:name w:val="Unresolved Mention"/>
    <w:basedOn w:val="Absatz-Standardschriftart"/>
    <w:uiPriority w:val="99"/>
    <w:semiHidden/>
    <w:unhideWhenUsed/>
    <w:rsid w:val="00F244E6"/>
    <w:rPr>
      <w:color w:val="605E5C"/>
      <w:shd w:val="clear" w:color="auto" w:fill="E1DFDD"/>
    </w:rPr>
  </w:style>
  <w:style w:type="character" w:customStyle="1" w:styleId="58cl">
    <w:name w:val="_58cl"/>
    <w:basedOn w:val="Absatz-Standardschriftart"/>
    <w:rsid w:val="004B1094"/>
  </w:style>
  <w:style w:type="character" w:customStyle="1" w:styleId="58cm">
    <w:name w:val="_58cm"/>
    <w:basedOn w:val="Absatz-Standardschriftart"/>
    <w:rsid w:val="004B1094"/>
  </w:style>
  <w:style w:type="character" w:styleId="BesuchterLink">
    <w:name w:val="FollowedHyperlink"/>
    <w:basedOn w:val="Absatz-Standardschriftart"/>
    <w:uiPriority w:val="99"/>
    <w:semiHidden/>
    <w:unhideWhenUsed/>
    <w:rsid w:val="004B1094"/>
    <w:rPr>
      <w:color w:val="954F72" w:themeColor="followedHyperlink"/>
      <w:u w:val="single"/>
    </w:rPr>
  </w:style>
  <w:style w:type="paragraph" w:styleId="Kopfzeile">
    <w:name w:val="header"/>
    <w:basedOn w:val="Standard"/>
    <w:link w:val="KopfzeileZchn"/>
    <w:uiPriority w:val="99"/>
    <w:unhideWhenUsed/>
    <w:rsid w:val="005C4F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FE5"/>
    <w:rPr>
      <w:rFonts w:ascii="Arial" w:hAnsi="Arial" w:cs="Arial"/>
      <w:sz w:val="24"/>
      <w:szCs w:val="24"/>
      <w:u w:val="single"/>
      <w:lang w:eastAsia="en-US"/>
    </w:rPr>
  </w:style>
  <w:style w:type="paragraph" w:styleId="Fuzeile">
    <w:name w:val="footer"/>
    <w:basedOn w:val="Standard"/>
    <w:link w:val="FuzeileZchn"/>
    <w:uiPriority w:val="99"/>
    <w:unhideWhenUsed/>
    <w:rsid w:val="005C4F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FE5"/>
    <w:rPr>
      <w:rFonts w:ascii="Arial" w:hAnsi="Arial" w:cs="Arial"/>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22616">
      <w:bodyDiv w:val="1"/>
      <w:marLeft w:val="0"/>
      <w:marRight w:val="0"/>
      <w:marTop w:val="0"/>
      <w:marBottom w:val="0"/>
      <w:divBdr>
        <w:top w:val="none" w:sz="0" w:space="0" w:color="auto"/>
        <w:left w:val="none" w:sz="0" w:space="0" w:color="auto"/>
        <w:bottom w:val="none" w:sz="0" w:space="0" w:color="auto"/>
        <w:right w:val="none" w:sz="0" w:space="0" w:color="auto"/>
      </w:divBdr>
    </w:div>
    <w:div w:id="862326572">
      <w:bodyDiv w:val="1"/>
      <w:marLeft w:val="0"/>
      <w:marRight w:val="0"/>
      <w:marTop w:val="0"/>
      <w:marBottom w:val="0"/>
      <w:divBdr>
        <w:top w:val="none" w:sz="0" w:space="0" w:color="auto"/>
        <w:left w:val="none" w:sz="0" w:space="0" w:color="auto"/>
        <w:bottom w:val="none" w:sz="0" w:space="0" w:color="auto"/>
        <w:right w:val="none" w:sz="0" w:space="0" w:color="auto"/>
      </w:divBdr>
    </w:div>
    <w:div w:id="1956136414">
      <w:bodyDiv w:val="1"/>
      <w:marLeft w:val="0"/>
      <w:marRight w:val="0"/>
      <w:marTop w:val="0"/>
      <w:marBottom w:val="0"/>
      <w:divBdr>
        <w:top w:val="none" w:sz="0" w:space="0" w:color="auto"/>
        <w:left w:val="none" w:sz="0" w:space="0" w:color="auto"/>
        <w:bottom w:val="none" w:sz="0" w:space="0" w:color="auto"/>
        <w:right w:val="none" w:sz="0" w:space="0" w:color="auto"/>
      </w:divBdr>
    </w:div>
    <w:div w:id="21015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e.symanski@radkom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adfc-nrw.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552D-2035-BC48-9ADD-71673B4A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3270</CharactersWithSpaces>
  <SharedDoc>false</SharedDoc>
  <HLinks>
    <vt:vector size="12" baseType="variant">
      <vt:variant>
        <vt:i4>4063320</vt:i4>
      </vt:variant>
      <vt:variant>
        <vt:i4>3</vt:i4>
      </vt:variant>
      <vt:variant>
        <vt:i4>0</vt:i4>
      </vt:variant>
      <vt:variant>
        <vt:i4>5</vt:i4>
      </vt:variant>
      <vt:variant>
        <vt:lpwstr>mailto:presse@adfc-nrw.de</vt:lpwstr>
      </vt:variant>
      <vt:variant>
        <vt:lpwstr/>
      </vt:variant>
      <vt:variant>
        <vt:i4>2687014</vt:i4>
      </vt:variant>
      <vt:variant>
        <vt:i4>0</vt:i4>
      </vt:variant>
      <vt:variant>
        <vt:i4>0</vt:i4>
      </vt:variant>
      <vt:variant>
        <vt:i4>5</vt:i4>
      </vt:variant>
      <vt:variant>
        <vt:lpwstr>http://www.aufbruch-fahrrad.de/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Wolff</dc:creator>
  <cp:lastModifiedBy>Ute Symanski</cp:lastModifiedBy>
  <cp:revision>5</cp:revision>
  <cp:lastPrinted>2018-06-06T08:09:00Z</cp:lastPrinted>
  <dcterms:created xsi:type="dcterms:W3CDTF">2019-09-23T14:30:00Z</dcterms:created>
  <dcterms:modified xsi:type="dcterms:W3CDTF">2019-09-25T07:59:00Z</dcterms:modified>
</cp:coreProperties>
</file>